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F0" w:rsidRPr="00D55BF0" w:rsidRDefault="00D55BF0" w:rsidP="00D55BF0">
      <w:pPr>
        <w:spacing w:after="0" w:line="240" w:lineRule="auto"/>
        <w:rPr>
          <w:rFonts w:ascii="Cambria" w:eastAsia="MS ??" w:hAnsi="Cambria" w:cs="Cambria"/>
          <w:b/>
          <w:bCs/>
          <w:sz w:val="56"/>
          <w:szCs w:val="56"/>
          <w:lang w:val="en-US"/>
        </w:rPr>
      </w:pPr>
      <w:r w:rsidRPr="00D55BF0">
        <w:rPr>
          <w:rFonts w:ascii="Cambria" w:eastAsia="MS ??" w:hAnsi="Cambria" w:cs="Cambria"/>
          <w:b/>
          <w:bCs/>
          <w:noProof/>
          <w:sz w:val="56"/>
          <w:szCs w:val="56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57935" cy="1445260"/>
            <wp:effectExtent l="0" t="0" r="0" b="2540"/>
            <wp:wrapThrough wrapText="bothSides">
              <wp:wrapPolygon edited="0">
                <wp:start x="7196" y="0"/>
                <wp:lineTo x="4580" y="854"/>
                <wp:lineTo x="0" y="3701"/>
                <wp:lineTo x="0" y="7402"/>
                <wp:lineTo x="4252" y="9395"/>
                <wp:lineTo x="4252" y="13951"/>
                <wp:lineTo x="8832" y="18506"/>
                <wp:lineTo x="6542" y="19360"/>
                <wp:lineTo x="5888" y="19930"/>
                <wp:lineTo x="6215" y="21353"/>
                <wp:lineTo x="14720" y="21353"/>
                <wp:lineTo x="16355" y="20784"/>
                <wp:lineTo x="15701" y="19360"/>
                <wp:lineTo x="13084" y="18506"/>
                <wp:lineTo x="17337" y="14236"/>
                <wp:lineTo x="17010" y="9395"/>
                <wp:lineTo x="18972" y="9395"/>
                <wp:lineTo x="21262" y="7118"/>
                <wp:lineTo x="21262" y="3986"/>
                <wp:lineTo x="15701" y="569"/>
                <wp:lineTo x="13739" y="0"/>
                <wp:lineTo x="71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BF0">
        <w:rPr>
          <w:rFonts w:ascii="Cambria" w:eastAsia="MS ??" w:hAnsi="Cambria" w:cs="Cambria"/>
          <w:b/>
          <w:bCs/>
          <w:sz w:val="56"/>
          <w:szCs w:val="56"/>
          <w:lang w:val="en-US"/>
        </w:rPr>
        <w:t>Bansha National School</w:t>
      </w:r>
    </w:p>
    <w:p w:rsidR="00D55BF0" w:rsidRPr="00D55BF0" w:rsidRDefault="00D55BF0" w:rsidP="00D55BF0">
      <w:pPr>
        <w:tabs>
          <w:tab w:val="center" w:pos="4320"/>
          <w:tab w:val="right" w:pos="8640"/>
        </w:tabs>
        <w:spacing w:after="0" w:line="240" w:lineRule="auto"/>
        <w:rPr>
          <w:rFonts w:ascii="Cambria" w:eastAsia="MS ??" w:hAnsi="Cambria" w:cs="Cambria"/>
          <w:i/>
          <w:iCs/>
          <w:sz w:val="32"/>
          <w:szCs w:val="32"/>
          <w:lang w:val="en-US"/>
        </w:rPr>
      </w:pPr>
      <w:r w:rsidRPr="00D55BF0">
        <w:rPr>
          <w:rFonts w:ascii="Cambria" w:eastAsia="MS ??" w:hAnsi="Cambria" w:cs="Cambria"/>
          <w:i/>
          <w:iCs/>
          <w:sz w:val="32"/>
          <w:szCs w:val="32"/>
          <w:lang w:val="en-US"/>
        </w:rPr>
        <w:t xml:space="preserve">Bansha, Co. </w:t>
      </w:r>
      <w:proofErr w:type="spellStart"/>
      <w:smartTag w:uri="urn:schemas-microsoft-com:office:smarttags" w:element="place">
        <w:smartTag w:uri="urn:schemas-microsoft-com:office:smarttags" w:element="City">
          <w:r w:rsidRPr="00D55BF0">
            <w:rPr>
              <w:rFonts w:ascii="Cambria" w:eastAsia="MS ??" w:hAnsi="Cambria" w:cs="Cambria"/>
              <w:i/>
              <w:iCs/>
              <w:sz w:val="32"/>
              <w:szCs w:val="32"/>
              <w:lang w:val="en-US"/>
            </w:rPr>
            <w:t>Tipperary</w:t>
          </w:r>
        </w:smartTag>
      </w:smartTag>
      <w:proofErr w:type="spellEnd"/>
    </w:p>
    <w:p w:rsidR="00D55BF0" w:rsidRPr="00D55BF0" w:rsidRDefault="00D55BF0" w:rsidP="00D55BF0">
      <w:pPr>
        <w:tabs>
          <w:tab w:val="center" w:pos="4320"/>
          <w:tab w:val="right" w:pos="8640"/>
        </w:tabs>
        <w:spacing w:after="0" w:line="240" w:lineRule="auto"/>
        <w:rPr>
          <w:rFonts w:ascii="Cambria" w:eastAsia="MS ??" w:hAnsi="Cambria" w:cs="Times New Roman"/>
          <w:sz w:val="20"/>
          <w:szCs w:val="20"/>
          <w:lang w:val="en-US"/>
        </w:rPr>
      </w:pPr>
    </w:p>
    <w:p w:rsidR="00D55BF0" w:rsidRPr="00D55BF0" w:rsidRDefault="00D55BF0" w:rsidP="00D55BF0">
      <w:pPr>
        <w:tabs>
          <w:tab w:val="center" w:pos="4320"/>
          <w:tab w:val="right" w:pos="8640"/>
        </w:tabs>
        <w:spacing w:after="0" w:line="240" w:lineRule="auto"/>
        <w:rPr>
          <w:rFonts w:ascii="Cambria" w:eastAsia="MS ??" w:hAnsi="Cambria" w:cs="Cambria"/>
          <w:sz w:val="20"/>
          <w:szCs w:val="20"/>
          <w:lang w:val="en-US"/>
        </w:rPr>
      </w:pPr>
      <w:r w:rsidRPr="00D55BF0">
        <w:rPr>
          <w:rFonts w:ascii="Cambria" w:eastAsia="MS ??" w:hAnsi="Cambria" w:cs="Cambria"/>
          <w:sz w:val="20"/>
          <w:szCs w:val="20"/>
          <w:lang w:val="en-US"/>
        </w:rPr>
        <w:t>Roll No.: 19689B</w:t>
      </w:r>
    </w:p>
    <w:p w:rsidR="00D55BF0" w:rsidRPr="00D55BF0" w:rsidRDefault="00D55BF0" w:rsidP="00D55BF0">
      <w:pPr>
        <w:tabs>
          <w:tab w:val="center" w:pos="4320"/>
          <w:tab w:val="right" w:pos="8640"/>
        </w:tabs>
        <w:spacing w:after="0" w:line="240" w:lineRule="auto"/>
        <w:rPr>
          <w:rFonts w:ascii="Cambria" w:eastAsia="MS ??" w:hAnsi="Cambria" w:cs="Times New Roman"/>
          <w:sz w:val="20"/>
          <w:szCs w:val="20"/>
          <w:lang w:val="en-US"/>
        </w:rPr>
      </w:pPr>
      <w:r w:rsidRPr="00D55BF0">
        <w:rPr>
          <w:rFonts w:ascii="Cambria" w:eastAsia="MS ??" w:hAnsi="Cambria" w:cs="Cambria"/>
          <w:sz w:val="20"/>
          <w:szCs w:val="20"/>
          <w:lang w:val="en-US"/>
        </w:rPr>
        <w:t xml:space="preserve">Email: </w:t>
      </w:r>
      <w:hyperlink r:id="rId6" w:history="1">
        <w:r w:rsidRPr="00D55BF0">
          <w:rPr>
            <w:rFonts w:ascii="Cambria" w:eastAsia="MS ??" w:hAnsi="Cambria" w:cs="Cambria"/>
            <w:color w:val="0000FF"/>
            <w:sz w:val="20"/>
            <w:szCs w:val="20"/>
            <w:u w:val="single"/>
            <w:lang w:val="en-US"/>
          </w:rPr>
          <w:t>banshaschool@gmail.com</w:t>
        </w:r>
      </w:hyperlink>
    </w:p>
    <w:p w:rsidR="00D55BF0" w:rsidRPr="00D55BF0" w:rsidRDefault="00D55BF0" w:rsidP="00D55BF0">
      <w:pPr>
        <w:tabs>
          <w:tab w:val="center" w:pos="4320"/>
          <w:tab w:val="right" w:pos="8640"/>
        </w:tabs>
        <w:spacing w:after="0" w:line="240" w:lineRule="auto"/>
        <w:rPr>
          <w:rFonts w:ascii="Cambria" w:eastAsia="MS ??" w:hAnsi="Cambria" w:cs="Times New Roman"/>
          <w:sz w:val="20"/>
          <w:szCs w:val="20"/>
          <w:lang w:val="en-US"/>
        </w:rPr>
      </w:pPr>
      <w:r w:rsidRPr="00D55BF0">
        <w:rPr>
          <w:rFonts w:ascii="Cambria" w:eastAsia="MS ??" w:hAnsi="Cambria" w:cs="Cambria"/>
          <w:sz w:val="20"/>
          <w:szCs w:val="20"/>
          <w:lang w:val="en-US"/>
        </w:rPr>
        <w:t>Phone: (062) 5466</w:t>
      </w:r>
    </w:p>
    <w:p w:rsidR="00D55BF0" w:rsidRPr="00D55BF0" w:rsidRDefault="00D55BF0" w:rsidP="00D55BF0">
      <w:pPr>
        <w:tabs>
          <w:tab w:val="right" w:pos="10460"/>
        </w:tabs>
        <w:spacing w:after="0" w:line="240" w:lineRule="auto"/>
        <w:rPr>
          <w:rFonts w:ascii="Cambria" w:eastAsia="MS ??" w:hAnsi="Cambria" w:cs="Cambria"/>
          <w:sz w:val="24"/>
          <w:szCs w:val="24"/>
          <w:lang w:val="en-US"/>
        </w:rPr>
      </w:pPr>
    </w:p>
    <w:p w:rsidR="00D55BF0" w:rsidRPr="00D55BF0" w:rsidRDefault="00D55BF0" w:rsidP="00D55BF0">
      <w:pPr>
        <w:tabs>
          <w:tab w:val="right" w:pos="10460"/>
        </w:tabs>
        <w:spacing w:after="0" w:line="240" w:lineRule="auto"/>
        <w:rPr>
          <w:rFonts w:ascii="Cambria" w:eastAsia="MS ??" w:hAnsi="Cambria" w:cs="Times New Roman"/>
          <w:sz w:val="20"/>
          <w:szCs w:val="20"/>
          <w:lang w:val="en-US"/>
        </w:rPr>
      </w:pPr>
      <w:r w:rsidRPr="00D55BF0">
        <w:rPr>
          <w:rFonts w:ascii="Cambria" w:eastAsia="MS ??" w:hAnsi="Cambria" w:cs="Cambria"/>
          <w:sz w:val="24"/>
          <w:szCs w:val="24"/>
          <w:lang w:val="en-US"/>
        </w:rPr>
        <w:t>__________________________________________________________________________________________________</w:t>
      </w:r>
      <w:r>
        <w:rPr>
          <w:rFonts w:ascii="Cambria" w:eastAsia="MS ??" w:hAnsi="Cambria" w:cs="Cambria"/>
          <w:sz w:val="24"/>
          <w:szCs w:val="24"/>
          <w:lang w:val="en-US"/>
        </w:rPr>
        <w:t>___</w:t>
      </w:r>
      <w:r w:rsidRPr="00D55BF0">
        <w:rPr>
          <w:rFonts w:ascii="Cambria" w:eastAsia="MS ??" w:hAnsi="Cambria" w:cs="Times New Roman"/>
          <w:sz w:val="20"/>
          <w:szCs w:val="20"/>
          <w:lang w:val="en-US"/>
        </w:rPr>
        <w:tab/>
      </w:r>
    </w:p>
    <w:p w:rsidR="00D55BF0" w:rsidRPr="00D55BF0" w:rsidRDefault="00D55BF0" w:rsidP="00D55BF0">
      <w:pPr>
        <w:tabs>
          <w:tab w:val="right" w:pos="10460"/>
        </w:tabs>
        <w:spacing w:after="0" w:line="240" w:lineRule="auto"/>
        <w:rPr>
          <w:rFonts w:ascii="Cambria" w:eastAsia="MS ??" w:hAnsi="Cambria" w:cs="Times New Roman"/>
          <w:sz w:val="20"/>
          <w:szCs w:val="20"/>
          <w:lang w:val="en-US"/>
        </w:rPr>
      </w:pPr>
    </w:p>
    <w:p w:rsidR="00D55BF0" w:rsidRPr="00D55BF0" w:rsidRDefault="00D55BF0" w:rsidP="00D55BF0">
      <w:pPr>
        <w:tabs>
          <w:tab w:val="right" w:pos="10460"/>
        </w:tabs>
        <w:spacing w:after="0" w:line="240" w:lineRule="auto"/>
        <w:rPr>
          <w:rFonts w:ascii="Cambria" w:eastAsia="MS ??" w:hAnsi="Cambria" w:cs="Times New Roman"/>
          <w:sz w:val="20"/>
          <w:szCs w:val="20"/>
          <w:lang w:val="en-US"/>
        </w:rPr>
      </w:pPr>
    </w:p>
    <w:p w:rsidR="004F2574" w:rsidRPr="001518F5" w:rsidRDefault="004F2574" w:rsidP="004F257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F3F3F"/>
          <w:sz w:val="24"/>
          <w:szCs w:val="24"/>
          <w:u w:val="single"/>
          <w:shd w:val="clear" w:color="auto" w:fill="FFFFFF"/>
          <w:lang w:eastAsia="en-IE"/>
        </w:rPr>
      </w:pPr>
      <w:r w:rsidRPr="004F2574">
        <w:rPr>
          <w:rFonts w:ascii="Arial" w:eastAsia="Times New Roman" w:hAnsi="Arial" w:cs="Arial"/>
          <w:b/>
          <w:bCs/>
          <w:i/>
          <w:color w:val="3F3F3F"/>
          <w:sz w:val="24"/>
          <w:szCs w:val="24"/>
          <w:u w:val="single"/>
          <w:shd w:val="clear" w:color="auto" w:fill="FFFFFF"/>
          <w:lang w:eastAsia="en-IE"/>
        </w:rPr>
        <w:t>Annual Admissions Notice</w:t>
      </w:r>
    </w:p>
    <w:p w:rsidR="004F2574" w:rsidRPr="004F2574" w:rsidRDefault="004F2574" w:rsidP="004F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IE"/>
        </w:rPr>
      </w:pPr>
      <w:r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I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n re</w:t>
      </w:r>
      <w:r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 xml:space="preserve">spect of admissions to the 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2024</w:t>
      </w:r>
      <w:r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/2025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 xml:space="preserve"> school year</w:t>
      </w:r>
      <w:r w:rsid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</w:r>
      <w:r w:rsidRPr="004F2574">
        <w:rPr>
          <w:rFonts w:ascii="Arial" w:eastAsia="Times New Roman" w:hAnsi="Arial" w:cs="Arial"/>
          <w:b/>
          <w:bCs/>
          <w:color w:val="3F3F3F"/>
          <w:sz w:val="18"/>
          <w:szCs w:val="18"/>
          <w:shd w:val="clear" w:color="auto" w:fill="FFFFFF"/>
          <w:lang w:eastAsia="en-IE"/>
        </w:rPr>
        <w:t>Admission Policy and Application Form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 xml:space="preserve">The Admission Policy and the Application </w:t>
      </w:r>
      <w:r w:rsidR="00D436A5"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 xml:space="preserve">Form for Admission for the 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2024</w:t>
      </w:r>
      <w:r w:rsidR="00D436A5"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/2025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 xml:space="preserve"> school year is available online at </w:t>
      </w:r>
      <w:r w:rsidR="00D436A5"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https://banshans.weebly.com/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A copy of the Admission Policy and the Application Form may be requested by contacting the school. Please see the contact details above.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</w:r>
      <w:r w:rsidR="00D436A5" w:rsidRPr="001518F5">
        <w:rPr>
          <w:rFonts w:ascii="Arial" w:eastAsia="Times New Roman" w:hAnsi="Arial" w:cs="Arial"/>
          <w:b/>
          <w:bCs/>
          <w:color w:val="3F3F3F"/>
          <w:sz w:val="18"/>
          <w:szCs w:val="18"/>
          <w:shd w:val="clear" w:color="auto" w:fill="FFFFFF"/>
          <w:lang w:eastAsia="en-IE"/>
        </w:rPr>
        <w:t xml:space="preserve">Admissions to the </w:t>
      </w:r>
      <w:r w:rsidRPr="004F2574">
        <w:rPr>
          <w:rFonts w:ascii="Arial" w:eastAsia="Times New Roman" w:hAnsi="Arial" w:cs="Arial"/>
          <w:b/>
          <w:bCs/>
          <w:color w:val="3F3F3F"/>
          <w:sz w:val="18"/>
          <w:szCs w:val="18"/>
          <w:shd w:val="clear" w:color="auto" w:fill="FFFFFF"/>
          <w:lang w:eastAsia="en-IE"/>
        </w:rPr>
        <w:t>2024</w:t>
      </w:r>
      <w:r w:rsidR="00D436A5" w:rsidRPr="001518F5">
        <w:rPr>
          <w:rFonts w:ascii="Arial" w:eastAsia="Times New Roman" w:hAnsi="Arial" w:cs="Arial"/>
          <w:b/>
          <w:bCs/>
          <w:color w:val="3F3F3F"/>
          <w:sz w:val="18"/>
          <w:szCs w:val="18"/>
          <w:shd w:val="clear" w:color="auto" w:fill="FFFFFF"/>
          <w:lang w:eastAsia="en-IE"/>
        </w:rPr>
        <w:t>/2025</w:t>
      </w:r>
      <w:r w:rsidRPr="004F2574">
        <w:rPr>
          <w:rFonts w:ascii="Arial" w:eastAsia="Times New Roman" w:hAnsi="Arial" w:cs="Arial"/>
          <w:b/>
          <w:bCs/>
          <w:color w:val="3F3F3F"/>
          <w:sz w:val="18"/>
          <w:szCs w:val="18"/>
          <w:shd w:val="clear" w:color="auto" w:fill="FFFFFF"/>
          <w:lang w:eastAsia="en-IE"/>
        </w:rPr>
        <w:t xml:space="preserve"> school year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</w:r>
      <w:r w:rsidRPr="004F2574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Application and Decision D</w:t>
      </w:r>
      <w:r w:rsidRPr="001518F5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ates for admission to Bansha National School (</w:t>
      </w:r>
      <w:r w:rsidRPr="004F2574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2024</w:t>
      </w:r>
      <w:r w:rsidRPr="001518F5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/2025</w:t>
      </w:r>
      <w:r w:rsidRPr="004F2574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)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The following are the dates applicable for admission to Junior Infants:</w:t>
      </w:r>
    </w:p>
    <w:p w:rsidR="004F2574" w:rsidRPr="004F2574" w:rsidRDefault="004F2574" w:rsidP="004F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The school will commence accepting</w:t>
      </w:r>
      <w:r w:rsidRPr="001518F5">
        <w:rPr>
          <w:rFonts w:ascii="Arial" w:eastAsia="Times New Roman" w:hAnsi="Arial" w:cs="Arial"/>
          <w:color w:val="3F3F3F"/>
          <w:sz w:val="18"/>
          <w:szCs w:val="18"/>
          <w:lang w:eastAsia="en-IE"/>
        </w:rPr>
        <w:t xml:space="preserve"> applications for admission on 4th December</w:t>
      </w:r>
      <w:r w:rsidRPr="004F2574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 2023</w:t>
      </w:r>
    </w:p>
    <w:p w:rsidR="004F2574" w:rsidRPr="004F2574" w:rsidRDefault="004F2574" w:rsidP="004F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The school shall cease accepting application</w:t>
      </w:r>
      <w:r w:rsidRPr="001518F5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s for admission on 26th February 2024</w:t>
      </w:r>
    </w:p>
    <w:p w:rsidR="004F2574" w:rsidRPr="004F2574" w:rsidRDefault="004F2574" w:rsidP="004F25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The date by which applicants will be notified of the decision on their a</w:t>
      </w:r>
      <w:r w:rsidRPr="001518F5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pplication is 1</w:t>
      </w:r>
      <w:r w:rsidRPr="001518F5">
        <w:rPr>
          <w:rFonts w:ascii="Arial" w:eastAsia="Times New Roman" w:hAnsi="Arial" w:cs="Arial"/>
          <w:color w:val="3F3F3F"/>
          <w:sz w:val="18"/>
          <w:szCs w:val="18"/>
          <w:vertAlign w:val="superscript"/>
          <w:lang w:eastAsia="en-IE"/>
        </w:rPr>
        <w:t>st</w:t>
      </w:r>
      <w:r w:rsidRPr="001518F5">
        <w:rPr>
          <w:rFonts w:ascii="Arial" w:eastAsia="Times New Roman" w:hAnsi="Arial" w:cs="Arial"/>
          <w:color w:val="3F3F3F"/>
          <w:sz w:val="18"/>
          <w:szCs w:val="18"/>
          <w:lang w:eastAsia="en-IE"/>
        </w:rPr>
        <w:t xml:space="preserve"> March 2024</w:t>
      </w:r>
    </w:p>
    <w:p w:rsidR="001518F5" w:rsidRDefault="004F2574" w:rsidP="001518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The period within which applicants must confi</w:t>
      </w:r>
      <w:r w:rsidRPr="001518F5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rm an offer of admission is 22</w:t>
      </w:r>
      <w:r w:rsidRPr="001518F5">
        <w:rPr>
          <w:rFonts w:ascii="Arial" w:eastAsia="Times New Roman" w:hAnsi="Arial" w:cs="Arial"/>
          <w:color w:val="3F3F3F"/>
          <w:sz w:val="18"/>
          <w:szCs w:val="18"/>
          <w:vertAlign w:val="superscript"/>
          <w:lang w:eastAsia="en-IE"/>
        </w:rPr>
        <w:t>nd</w:t>
      </w:r>
      <w:r w:rsidRPr="001518F5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 March 2024</w:t>
      </w:r>
      <w:r w:rsidRPr="004F2574">
        <w:rPr>
          <w:rFonts w:ascii="Arial" w:eastAsia="Times New Roman" w:hAnsi="Arial" w:cs="Arial"/>
          <w:color w:val="3F3F3F"/>
          <w:sz w:val="18"/>
          <w:szCs w:val="18"/>
          <w:lang w:eastAsia="en-IE"/>
        </w:rPr>
        <w:t> </w:t>
      </w:r>
    </w:p>
    <w:p w:rsidR="004F2574" w:rsidRPr="004F2574" w:rsidRDefault="004F2574" w:rsidP="001518F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777777"/>
          <w:sz w:val="18"/>
          <w:szCs w:val="18"/>
          <w:lang w:eastAsia="en-IE"/>
        </w:rPr>
        <w:br/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t>​Failure to accept an offer within the prescribed period above may result in the offer being withdrawn.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  <w:t> </w:t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</w:r>
      <w:r w:rsidRPr="004F2574">
        <w:rPr>
          <w:rFonts w:ascii="Arial" w:eastAsia="Times New Roman" w:hAnsi="Arial" w:cs="Arial"/>
          <w:b/>
          <w:bCs/>
          <w:color w:val="3F3F3F"/>
          <w:sz w:val="18"/>
          <w:szCs w:val="18"/>
          <w:shd w:val="clear" w:color="auto" w:fill="FFFFFF"/>
          <w:lang w:eastAsia="en-IE"/>
        </w:rPr>
        <w:t>Note: the school will consider and issue decisions on late applications in accordance with the school’s admission policy.</w:t>
      </w:r>
      <w:r w:rsidR="001518F5" w:rsidRPr="001518F5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</w:r>
      <w:r w:rsidRPr="004F2574">
        <w:rPr>
          <w:rFonts w:ascii="Arial" w:eastAsia="Times New Roman" w:hAnsi="Arial" w:cs="Arial"/>
          <w:color w:val="3F3F3F"/>
          <w:sz w:val="18"/>
          <w:szCs w:val="18"/>
          <w:shd w:val="clear" w:color="auto" w:fill="FFFFFF"/>
          <w:lang w:eastAsia="en-IE"/>
        </w:rPr>
        <w:br/>
      </w:r>
      <w:r w:rsidRPr="004F2574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Special Class Application and Decision D</w:t>
      </w:r>
      <w:r w:rsidRPr="001518F5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ates for admission to Bansha</w:t>
      </w:r>
      <w:r w:rsidR="00D436A5" w:rsidRPr="001518F5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 xml:space="preserve"> NS (</w:t>
      </w:r>
      <w:r w:rsidRPr="004F2574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2024</w:t>
      </w:r>
      <w:r w:rsidR="00D436A5" w:rsidRPr="001518F5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/2025</w:t>
      </w:r>
      <w:r w:rsidRPr="004F2574">
        <w:rPr>
          <w:rFonts w:ascii="Arial" w:eastAsia="Times New Roman" w:hAnsi="Arial" w:cs="Arial"/>
          <w:color w:val="3F3F3F"/>
          <w:sz w:val="18"/>
          <w:szCs w:val="18"/>
          <w:u w:val="single"/>
          <w:shd w:val="clear" w:color="auto" w:fill="FFFFFF"/>
          <w:lang w:eastAsia="en-IE"/>
        </w:rPr>
        <w:t>)</w:t>
      </w:r>
      <w:r w:rsidRPr="004F2574">
        <w:rPr>
          <w:rFonts w:ascii="Arial" w:eastAsia="Times New Roman" w:hAnsi="Arial" w:cs="Arial"/>
          <w:color w:val="777777"/>
          <w:sz w:val="18"/>
          <w:szCs w:val="18"/>
          <w:lang w:eastAsia="en-IE"/>
        </w:rPr>
        <w:br/>
      </w:r>
      <w:r w:rsidRPr="004F2574">
        <w:rPr>
          <w:rFonts w:ascii="Arial" w:eastAsia="Times New Roman" w:hAnsi="Arial" w:cs="Arial"/>
          <w:color w:val="777777"/>
          <w:sz w:val="18"/>
          <w:szCs w:val="18"/>
          <w:lang w:eastAsia="en-IE"/>
        </w:rPr>
        <w:br/>
      </w:r>
      <w:r w:rsidRPr="004F2574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 xml:space="preserve">The following are the dates applicable for admission to the 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>school’s</w:t>
      </w:r>
      <w:r w:rsidRPr="004F2574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 xml:space="preserve"> Special Class which caters for children with Autistic Spectrum Disorder: </w:t>
      </w:r>
    </w:p>
    <w:p w:rsidR="004F2574" w:rsidRPr="004F2574" w:rsidRDefault="004F2574" w:rsidP="004F2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The school will commence accepting</w:t>
      </w:r>
      <w:r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 xml:space="preserve"> applications for admission on 4th December</w:t>
      </w: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 xml:space="preserve"> 2023 </w:t>
      </w:r>
    </w:p>
    <w:p w:rsidR="004F2574" w:rsidRPr="004F2574" w:rsidRDefault="004F2574" w:rsidP="004F2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The school shall cease accepting application</w:t>
      </w:r>
      <w:r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s for admission on 26th February 2024</w:t>
      </w: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 </w:t>
      </w:r>
    </w:p>
    <w:p w:rsidR="004F2574" w:rsidRPr="004F2574" w:rsidRDefault="004F2574" w:rsidP="004F2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The dates by which applicants will be notified of the decis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ion on their application is 1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vertAlign w:val="superscript"/>
          <w:lang w:eastAsia="en-IE"/>
        </w:rPr>
        <w:t>st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 xml:space="preserve"> March 2024</w:t>
      </w:r>
    </w:p>
    <w:p w:rsidR="000F64A6" w:rsidRPr="000F64A6" w:rsidRDefault="004F2574" w:rsidP="000F6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The period within which applicants must confirm an offer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 xml:space="preserve"> of admission is 22</w:t>
      </w:r>
      <w:proofErr w:type="gramStart"/>
      <w:r w:rsidR="00B72C27" w:rsidRPr="001518F5">
        <w:rPr>
          <w:rFonts w:ascii="Arial" w:eastAsia="Times New Roman" w:hAnsi="Arial" w:cs="Arial"/>
          <w:color w:val="2A2A2A"/>
          <w:sz w:val="18"/>
          <w:szCs w:val="18"/>
          <w:vertAlign w:val="superscript"/>
          <w:lang w:eastAsia="en-IE"/>
        </w:rPr>
        <w:t>nd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 xml:space="preserve">  March</w:t>
      </w:r>
      <w:proofErr w:type="gramEnd"/>
      <w:r w:rsidR="00B72C27" w:rsidRPr="001518F5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 2024</w:t>
      </w:r>
      <w:r w:rsidRPr="004F2574">
        <w:rPr>
          <w:rFonts w:ascii="Arial" w:eastAsia="Times New Roman" w:hAnsi="Arial" w:cs="Arial"/>
          <w:color w:val="2A2A2A"/>
          <w:sz w:val="18"/>
          <w:szCs w:val="18"/>
          <w:lang w:eastAsia="en-IE"/>
        </w:rPr>
        <w:t> </w:t>
      </w:r>
    </w:p>
    <w:p w:rsidR="000F64A6" w:rsidRDefault="004F2574" w:rsidP="000F64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r w:rsidRPr="000F64A6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  <w:shd w:val="clear" w:color="auto" w:fill="FFFFFF"/>
          <w:lang w:eastAsia="en-IE"/>
        </w:rPr>
        <w:t>Number of places be</w:t>
      </w:r>
      <w:r w:rsidR="00B72C27" w:rsidRPr="000F64A6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  <w:shd w:val="clear" w:color="auto" w:fill="FFFFFF"/>
          <w:lang w:eastAsia="en-IE"/>
        </w:rPr>
        <w:t>ing made available in Bansha</w:t>
      </w:r>
      <w:r w:rsidRPr="000F64A6">
        <w:rPr>
          <w:rFonts w:ascii="Arial" w:eastAsia="Times New Roman" w:hAnsi="Arial" w:cs="Arial"/>
          <w:b/>
          <w:bCs/>
          <w:color w:val="2A2A2A"/>
          <w:sz w:val="18"/>
          <w:szCs w:val="18"/>
          <w:u w:val="single"/>
          <w:shd w:val="clear" w:color="auto" w:fill="FFFFFF"/>
          <w:lang w:eastAsia="en-IE"/>
        </w:rPr>
        <w:t xml:space="preserve"> National School 2023/2024</w:t>
      </w:r>
      <w:r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br/>
      </w:r>
      <w:r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br/>
        <w:t>​The number of places being made av</w:t>
      </w:r>
      <w:r w:rsidR="00B72C27"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>ailable in Junior Infants is 12</w:t>
      </w:r>
    </w:p>
    <w:p w:rsidR="00B85DFA" w:rsidRPr="000F64A6" w:rsidRDefault="00B72C27" w:rsidP="000F64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bookmarkStart w:id="0" w:name="_GoBack"/>
      <w:bookmarkEnd w:id="0"/>
      <w:r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>The number of places being made av</w:t>
      </w:r>
      <w:r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 xml:space="preserve">ailable in our Special Class is 6. </w:t>
      </w:r>
      <w:r w:rsidR="004F2574"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br/>
      </w:r>
      <w:r w:rsidR="004F2574"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br/>
        <w:t>Any decision to accept a pupil will be based on him/her fulfilling the admission criteria as outlined in our Admissions Policy </w:t>
      </w:r>
      <w:r w:rsidR="004F2574" w:rsidRPr="001518F5">
        <w:rPr>
          <w:rFonts w:ascii="Arial" w:eastAsia="Times New Roman" w:hAnsi="Arial" w:cs="Arial"/>
          <w:b/>
          <w:bCs/>
          <w:color w:val="2A2A2A"/>
          <w:sz w:val="18"/>
          <w:szCs w:val="18"/>
          <w:shd w:val="clear" w:color="auto" w:fill="FFFFFF"/>
          <w:lang w:eastAsia="en-IE"/>
        </w:rPr>
        <w:t>and </w:t>
      </w:r>
      <w:r w:rsidR="004F2574" w:rsidRPr="001518F5">
        <w:rPr>
          <w:rFonts w:ascii="Arial" w:eastAsia="Times New Roman" w:hAnsi="Arial" w:cs="Arial"/>
          <w:color w:val="2A2A2A"/>
          <w:sz w:val="18"/>
          <w:szCs w:val="18"/>
          <w:shd w:val="clear" w:color="auto" w:fill="FFFFFF"/>
          <w:lang w:eastAsia="en-IE"/>
        </w:rPr>
        <w:t>a place being available in the ASD Special Class. </w:t>
      </w:r>
    </w:p>
    <w:sectPr w:rsidR="00B85DFA" w:rsidRPr="000F6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95"/>
    <w:multiLevelType w:val="multilevel"/>
    <w:tmpl w:val="811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88D"/>
    <w:multiLevelType w:val="multilevel"/>
    <w:tmpl w:val="5DE0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4"/>
    <w:rsid w:val="000F64A6"/>
    <w:rsid w:val="001518F5"/>
    <w:rsid w:val="004F2574"/>
    <w:rsid w:val="00B72C27"/>
    <w:rsid w:val="00B85DFA"/>
    <w:rsid w:val="00D436A5"/>
    <w:rsid w:val="00D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924D9E"/>
  <w15:chartTrackingRefBased/>
  <w15:docId w15:val="{65FE26B4-A0E1-408E-85BD-90FE4C7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shaschoo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Bansha NS</dc:creator>
  <cp:keywords/>
  <dc:description/>
  <cp:lastModifiedBy>Bansha NS</cp:lastModifiedBy>
  <cp:revision>2</cp:revision>
  <dcterms:created xsi:type="dcterms:W3CDTF">2023-11-27T16:22:00Z</dcterms:created>
  <dcterms:modified xsi:type="dcterms:W3CDTF">2023-11-27T16:22:00Z</dcterms:modified>
</cp:coreProperties>
</file>